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EF0164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290A10">
        <w:rPr>
          <w:rFonts w:asciiTheme="majorHAnsi" w:eastAsia="Arial Unicode MS" w:hAnsiTheme="majorHAnsi" w:cs="Arial"/>
          <w:sz w:val="24"/>
          <w:szCs w:val="24"/>
        </w:rPr>
        <w:t xml:space="preserve">tres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290A10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0F7DA6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</w:t>
      </w:r>
      <w:r w:rsidR="00593032">
        <w:rPr>
          <w:rFonts w:ascii="Arial Unicode MS" w:eastAsia="Arial Unicode MS" w:hAnsi="Arial Unicode MS" w:cs="Arial Unicode MS"/>
          <w:b/>
          <w:sz w:val="24"/>
          <w:szCs w:val="24"/>
        </w:rPr>
        <w:t>una Empresa</w:t>
      </w:r>
      <w:r w:rsidR="000F7DA6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Vacante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: 1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Perfil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0F7DA6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0F7D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Administración de Empresas . </w:t>
      </w:r>
    </w:p>
    <w:p w:rsidR="00290A10" w:rsidRDefault="00290A10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0A10">
        <w:rPr>
          <w:rFonts w:ascii="Arial Unicode MS" w:eastAsia="Arial Unicode MS" w:hAnsi="Arial Unicode MS" w:cs="Arial Unicode MS"/>
          <w:sz w:val="24"/>
          <w:szCs w:val="24"/>
          <w:u w:val="single"/>
        </w:rPr>
        <w:t>Área: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administrativa / contable.</w:t>
      </w:r>
    </w:p>
    <w:p w:rsidR="00881C82" w:rsidRPr="00FC2604" w:rsidRDefault="00881C82" w:rsidP="00881C82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Tareas  a desarrollar: 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Carga de comprobantes con imputación contable.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Alta de proveedores de materiales y servicios</w:t>
      </w:r>
      <w:r w:rsidR="001B14E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Utilización de Sistema de Gestión Impositiva</w:t>
      </w:r>
      <w:r w:rsidR="001B14E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Archivo de comprobantes en archivo general de proveedores.</w:t>
      </w:r>
    </w:p>
    <w:p w:rsidR="00FC2604" w:rsidRPr="00FC2604" w:rsidRDefault="001B14EA" w:rsidP="001B14EA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    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FC2604" w:rsidRPr="00FC2604">
        <w:rPr>
          <w:rFonts w:ascii="Arial Unicode MS" w:eastAsia="Arial Unicode MS" w:hAnsi="Arial Unicode MS" w:cs="Arial Unicode MS"/>
          <w:sz w:val="24"/>
          <w:szCs w:val="24"/>
        </w:rPr>
        <w:t>Control en Sistema Contable de cuadratura de cada una de las cuentas patrimoniales y análisis del contenido de las cuentas de resultados.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Controles de cuadratura de cuentas corrientes de Proveedores y Clientes.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Listado de Libros Diarios.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Confección y envió de Encuestas.</w:t>
      </w:r>
    </w:p>
    <w:p w:rsidR="00FC2604" w:rsidRPr="00FC2604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Gestiones Bancarias.</w:t>
      </w:r>
    </w:p>
    <w:p w:rsidR="00881C82" w:rsidRDefault="00FC2604" w:rsidP="00FC2604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C2604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FC2604">
        <w:rPr>
          <w:rFonts w:ascii="Arial Unicode MS" w:eastAsia="Arial Unicode MS" w:hAnsi="Arial Unicode MS" w:cs="Arial Unicode MS"/>
          <w:sz w:val="24"/>
          <w:szCs w:val="24"/>
        </w:rPr>
        <w:tab/>
        <w:t>Controles de horario al personal.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7698B"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>Duración: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 xml:space="preserve">3 de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>junio a</w:t>
      </w:r>
      <w:r w:rsidR="00EF016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18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</w:t>
      </w:r>
      <w:r w:rsidR="00D7698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90A10">
        <w:rPr>
          <w:rFonts w:ascii="Arial Unicode MS" w:eastAsia="Arial Unicode MS" w:hAnsi="Arial Unicode MS" w:cs="Arial Unicode MS"/>
          <w:sz w:val="24"/>
          <w:szCs w:val="24"/>
        </w:rPr>
        <w:t xml:space="preserve">junio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F96802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F96802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E6" w:rsidRDefault="000A48E6" w:rsidP="00C7016E">
      <w:pPr>
        <w:spacing w:after="0" w:line="240" w:lineRule="auto"/>
      </w:pPr>
      <w:r>
        <w:separator/>
      </w:r>
    </w:p>
  </w:endnote>
  <w:endnote w:type="continuationSeparator" w:id="0">
    <w:p w:rsidR="000A48E6" w:rsidRDefault="000A48E6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E6" w:rsidRDefault="000A48E6" w:rsidP="00C7016E">
      <w:pPr>
        <w:spacing w:after="0" w:line="240" w:lineRule="auto"/>
      </w:pPr>
      <w:r>
        <w:separator/>
      </w:r>
    </w:p>
  </w:footnote>
  <w:footnote w:type="continuationSeparator" w:id="0">
    <w:p w:rsidR="000A48E6" w:rsidRDefault="000A48E6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AB"/>
    <w:multiLevelType w:val="hybridMultilevel"/>
    <w:tmpl w:val="8260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B4D5B"/>
    <w:multiLevelType w:val="hybridMultilevel"/>
    <w:tmpl w:val="EF3A46A0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00E6"/>
    <w:multiLevelType w:val="hybridMultilevel"/>
    <w:tmpl w:val="444CAE88"/>
    <w:lvl w:ilvl="0" w:tplc="07E406C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438E6"/>
    <w:rsid w:val="00052CB5"/>
    <w:rsid w:val="00073049"/>
    <w:rsid w:val="0007767B"/>
    <w:rsid w:val="00080699"/>
    <w:rsid w:val="000836B2"/>
    <w:rsid w:val="000A3EE1"/>
    <w:rsid w:val="000A48E6"/>
    <w:rsid w:val="000C1AC9"/>
    <w:rsid w:val="000E188C"/>
    <w:rsid w:val="000F3D69"/>
    <w:rsid w:val="000F7DA6"/>
    <w:rsid w:val="00100AE2"/>
    <w:rsid w:val="001236AD"/>
    <w:rsid w:val="001241EF"/>
    <w:rsid w:val="0012725E"/>
    <w:rsid w:val="00141973"/>
    <w:rsid w:val="00155D6A"/>
    <w:rsid w:val="00182681"/>
    <w:rsid w:val="00185082"/>
    <w:rsid w:val="001B14EA"/>
    <w:rsid w:val="001C42D1"/>
    <w:rsid w:val="001D2FE5"/>
    <w:rsid w:val="001D3B5E"/>
    <w:rsid w:val="001D638B"/>
    <w:rsid w:val="001F1289"/>
    <w:rsid w:val="001F730C"/>
    <w:rsid w:val="00206949"/>
    <w:rsid w:val="0026644E"/>
    <w:rsid w:val="00270D75"/>
    <w:rsid w:val="00282F57"/>
    <w:rsid w:val="00290A10"/>
    <w:rsid w:val="002C1950"/>
    <w:rsid w:val="002C5259"/>
    <w:rsid w:val="002C5BCF"/>
    <w:rsid w:val="002D5C32"/>
    <w:rsid w:val="002E0252"/>
    <w:rsid w:val="00302094"/>
    <w:rsid w:val="0031506C"/>
    <w:rsid w:val="00330260"/>
    <w:rsid w:val="0033530F"/>
    <w:rsid w:val="00356560"/>
    <w:rsid w:val="003605D9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62E5E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80540"/>
    <w:rsid w:val="00590310"/>
    <w:rsid w:val="00592472"/>
    <w:rsid w:val="0059251F"/>
    <w:rsid w:val="00593032"/>
    <w:rsid w:val="0059569D"/>
    <w:rsid w:val="005A0E7B"/>
    <w:rsid w:val="005B4586"/>
    <w:rsid w:val="005F2FB4"/>
    <w:rsid w:val="006035C1"/>
    <w:rsid w:val="00605C41"/>
    <w:rsid w:val="0061493A"/>
    <w:rsid w:val="006206FB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16B5"/>
    <w:rsid w:val="00786780"/>
    <w:rsid w:val="00793068"/>
    <w:rsid w:val="007A351D"/>
    <w:rsid w:val="007A66FE"/>
    <w:rsid w:val="007B144E"/>
    <w:rsid w:val="007B5D77"/>
    <w:rsid w:val="007C3F16"/>
    <w:rsid w:val="007D2719"/>
    <w:rsid w:val="007D7E18"/>
    <w:rsid w:val="007F33D3"/>
    <w:rsid w:val="008019FD"/>
    <w:rsid w:val="008040FB"/>
    <w:rsid w:val="008752BD"/>
    <w:rsid w:val="00877C5B"/>
    <w:rsid w:val="00881A56"/>
    <w:rsid w:val="00881C82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0220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73270"/>
    <w:rsid w:val="00B934C8"/>
    <w:rsid w:val="00BA040E"/>
    <w:rsid w:val="00BA3932"/>
    <w:rsid w:val="00BA415D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0164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96802"/>
    <w:rsid w:val="00FA19A4"/>
    <w:rsid w:val="00FA4F55"/>
    <w:rsid w:val="00FA69DC"/>
    <w:rsid w:val="00FB17D6"/>
    <w:rsid w:val="00FB7E85"/>
    <w:rsid w:val="00FC2604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3</cp:revision>
  <cp:lastPrinted>2019-06-13T15:52:00Z</cp:lastPrinted>
  <dcterms:created xsi:type="dcterms:W3CDTF">2019-06-13T17:11:00Z</dcterms:created>
  <dcterms:modified xsi:type="dcterms:W3CDTF">2019-06-13T17:22:00Z</dcterms:modified>
</cp:coreProperties>
</file>