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15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CIMES Embotelladora de Entre Ríos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E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Administración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Control de carga y descarga, manejo de sistema de facturación, presupuestos, atención al cliente, cuentas corrientes.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15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15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675"/>
                              <a:chExt cx="6250950" cy="15246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675"/>
                                <a:ext cx="6250950" cy="152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683"/>
                                <a:ext cx="6250940" cy="1524635"/>
                                <a:chOff x="2220525" y="3017025"/>
                                <a:chExt cx="6250950" cy="152467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20525" y="3017025"/>
                                  <a:ext cx="6250950" cy="152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20530" y="3017048"/>
                                  <a:ext cx="6250940" cy="1524635"/>
                                  <a:chOff x="1128" y="273"/>
                                  <a:chExt cx="9844" cy="2401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128" y="274"/>
                                    <a:ext cx="9825" cy="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1138" y="283"/>
                                    <a:ext cx="9825" cy="2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128" y="273"/>
                                    <a:ext cx="9844" cy="2401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01" w="9844">
                                        <a:moveTo>
                                          <a:pt x="9835" y="2391"/>
                                        </a:moveTo>
                                        <a:lnTo>
                                          <a:pt x="10" y="2391"/>
                                        </a:lnTo>
                                        <a:lnTo>
                                          <a:pt x="0" y="2391"/>
                                        </a:lnTo>
                                        <a:lnTo>
                                          <a:pt x="0" y="2400"/>
                                        </a:lnTo>
                                        <a:lnTo>
                                          <a:pt x="10" y="2400"/>
                                        </a:lnTo>
                                        <a:lnTo>
                                          <a:pt x="9835" y="2400"/>
                                        </a:lnTo>
                                        <a:lnTo>
                                          <a:pt x="9835" y="2391"/>
                                        </a:lnTo>
                                        <a:close/>
                                        <a:moveTo>
                                          <a:pt x="9835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91"/>
                                        </a:lnTo>
                                        <a:lnTo>
                                          <a:pt x="10" y="2391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9835" y="9"/>
                                        </a:lnTo>
                                        <a:lnTo>
                                          <a:pt x="9835" y="0"/>
                                        </a:lnTo>
                                        <a:close/>
                                        <a:moveTo>
                                          <a:pt x="9844" y="2391"/>
                                        </a:moveTo>
                                        <a:lnTo>
                                          <a:pt x="9835" y="2391"/>
                                        </a:lnTo>
                                        <a:lnTo>
                                          <a:pt x="9835" y="2400"/>
                                        </a:lnTo>
                                        <a:lnTo>
                                          <a:pt x="9844" y="2400"/>
                                        </a:lnTo>
                                        <a:lnTo>
                                          <a:pt x="9844" y="2391"/>
                                        </a:lnTo>
                                        <a:close/>
                                        <a:moveTo>
                                          <a:pt x="9844" y="0"/>
                                        </a:moveTo>
                                        <a:lnTo>
                                          <a:pt x="9835" y="0"/>
                                        </a:lnTo>
                                        <a:lnTo>
                                          <a:pt x="9835" y="2391"/>
                                        </a:lnTo>
                                        <a:lnTo>
                                          <a:pt x="9844" y="2391"/>
                                        </a:lnTo>
                                        <a:lnTo>
                                          <a:pt x="98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4B3D6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7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9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8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19rtvWEhWHddfBSMlr3ezqWxw==">CgMxLjAyCGguZ2pkZ3hzOAByITFkaHFDd1JSLXhhbjBQd0NZT1lEa2lxSkM2Z3FLalB3ag==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