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Recepción de e-mail de la postulación  a la convocatoria. El plazo será de</w:t>
      </w:r>
      <w:r w:rsidR="00624C01">
        <w:rPr>
          <w:rFonts w:ascii="Arial Unicode MS" w:eastAsia="Arial Unicode MS" w:hAnsi="Arial Unicode MS" w:cs="Arial Unicode MS"/>
          <w:sz w:val="24"/>
          <w:szCs w:val="24"/>
        </w:rPr>
        <w:t xml:space="preserve"> tres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 w:rsidR="00624C01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</w:t>
      </w:r>
      <w:r w:rsidR="006618A1">
        <w:rPr>
          <w:rFonts w:ascii="Arial Unicode MS" w:eastAsia="Arial Unicode MS" w:hAnsi="Arial Unicode MS" w:cs="Arial Unicode MS"/>
          <w:b/>
          <w:sz w:val="24"/>
          <w:szCs w:val="24"/>
        </w:rPr>
        <w:t xml:space="preserve"> Empresa Privada</w:t>
      </w:r>
      <w:r w:rsidR="00375D27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731983"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 1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una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6618A1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618A1">
        <w:rPr>
          <w:rFonts w:ascii="Arial Unicode MS" w:eastAsia="Arial Unicode MS" w:hAnsi="Arial Unicode MS" w:cs="Arial Unicode MS"/>
          <w:sz w:val="24"/>
          <w:szCs w:val="24"/>
        </w:rPr>
        <w:t xml:space="preserve">Licenciatura </w:t>
      </w:r>
      <w:r w:rsidR="00375D27">
        <w:rPr>
          <w:rFonts w:ascii="Arial Unicode MS" w:eastAsia="Arial Unicode MS" w:hAnsi="Arial Unicode MS" w:cs="Arial Unicode MS"/>
          <w:sz w:val="24"/>
          <w:szCs w:val="24"/>
        </w:rPr>
        <w:t xml:space="preserve">en </w:t>
      </w:r>
      <w:r w:rsidR="006618A1">
        <w:rPr>
          <w:rFonts w:ascii="Arial Unicode MS" w:eastAsia="Arial Unicode MS" w:hAnsi="Arial Unicode MS" w:cs="Arial Unicode MS"/>
          <w:sz w:val="24"/>
          <w:szCs w:val="24"/>
        </w:rPr>
        <w:t>Turismo.</w:t>
      </w:r>
    </w:p>
    <w:p w:rsidR="00FD3129" w:rsidRDefault="006618A1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Tareas</w:t>
      </w:r>
      <w:r w:rsidR="00375D27">
        <w:rPr>
          <w:rFonts w:ascii="Arial Unicode MS" w:eastAsia="Arial Unicode MS" w:hAnsi="Arial Unicode MS" w:cs="Arial Unicode MS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Atención al público, asesoramiento y venta de viajes nacionales e internacionales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FC7ECD">
        <w:rPr>
          <w:rFonts w:ascii="Arial Unicode MS" w:eastAsia="Arial Unicode MS" w:hAnsi="Arial Unicode MS" w:cs="Arial Unicode MS"/>
          <w:sz w:val="24"/>
          <w:szCs w:val="24"/>
        </w:rPr>
        <w:t>25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octubre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624C01">
        <w:rPr>
          <w:rFonts w:ascii="Arial Unicode MS" w:eastAsia="Arial Unicode MS" w:hAnsi="Arial Unicode MS" w:cs="Arial Unicode MS"/>
          <w:sz w:val="24"/>
          <w:szCs w:val="24"/>
        </w:rPr>
        <w:t>27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octubre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B73270" w:rsidRDefault="00B73270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618A1" w:rsidRDefault="006618A1" w:rsidP="006618A1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Organismo del Estado.</w:t>
      </w:r>
    </w:p>
    <w:p w:rsidR="006618A1" w:rsidRDefault="006618A1" w:rsidP="006618A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4 (cuatro).</w:t>
      </w:r>
    </w:p>
    <w:p w:rsidR="006618A1" w:rsidRDefault="006618A1" w:rsidP="006618A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>la Tecnicatura en Turismo.</w:t>
      </w:r>
    </w:p>
    <w:p w:rsidR="006618A1" w:rsidRDefault="006618A1" w:rsidP="006618A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Área donde se desarrollará la pasantía: Turismo Social.</w:t>
      </w:r>
    </w:p>
    <w:p w:rsidR="006618A1" w:rsidRDefault="006618A1" w:rsidP="006618A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6618A1" w:rsidRDefault="006618A1" w:rsidP="006618A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2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y CV abreviado  (remitir modelos adjuntos)</w:t>
      </w:r>
    </w:p>
    <w:p w:rsidR="006618A1" w:rsidRDefault="006618A1" w:rsidP="006618A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FC7ECD">
        <w:rPr>
          <w:rFonts w:ascii="Arial Unicode MS" w:eastAsia="Arial Unicode MS" w:hAnsi="Arial Unicode MS" w:cs="Arial Unicode MS"/>
          <w:sz w:val="24"/>
          <w:szCs w:val="24"/>
        </w:rPr>
        <w:t>25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de octubre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624C01">
        <w:rPr>
          <w:rFonts w:ascii="Arial Unicode MS" w:eastAsia="Arial Unicode MS" w:hAnsi="Arial Unicode MS" w:cs="Arial Unicode MS"/>
          <w:sz w:val="24"/>
          <w:szCs w:val="24"/>
        </w:rPr>
        <w:t>27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octubre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375D27" w:rsidRDefault="00375D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080699" w:rsidRDefault="00080699" w:rsidP="00270D7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  <w:p w:rsidR="00681D3B" w:rsidRPr="00681D3B" w:rsidRDefault="00681D3B" w:rsidP="00681D3B">
            <w:pPr>
              <w:rPr>
                <w:lang w:val="es-ES_tradnl" w:eastAsia="es-ES"/>
              </w:rPr>
            </w:pPr>
          </w:p>
        </w:tc>
      </w:tr>
    </w:tbl>
    <w:p w:rsidR="00681D3B" w:rsidRDefault="00681D3B" w:rsidP="00CD5ADA">
      <w:pPr>
        <w:rPr>
          <w:rFonts w:ascii="Arial" w:hAnsi="Arial" w:cs="Arial"/>
        </w:rPr>
      </w:pPr>
    </w:p>
    <w:p w:rsidR="00681D3B" w:rsidRDefault="00681D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F00CE6" w:rsidP="00CD5ADA">
      <w:pPr>
        <w:spacing w:line="360" w:lineRule="auto"/>
        <w:rPr>
          <w:rFonts w:ascii="Arial" w:hAnsi="Arial" w:cs="Arial"/>
          <w:b/>
          <w:sz w:val="24"/>
        </w:rPr>
      </w:pPr>
      <w:r w:rsidRPr="00F00CE6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DF" w:rsidRDefault="00664CDF" w:rsidP="00C7016E">
      <w:pPr>
        <w:spacing w:after="0" w:line="240" w:lineRule="auto"/>
      </w:pPr>
      <w:r>
        <w:separator/>
      </w:r>
    </w:p>
  </w:endnote>
  <w:endnote w:type="continuationSeparator" w:id="1">
    <w:p w:rsidR="00664CDF" w:rsidRDefault="00664CDF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DF" w:rsidRDefault="00664CDF" w:rsidP="00C7016E">
      <w:pPr>
        <w:spacing w:after="0" w:line="240" w:lineRule="auto"/>
      </w:pPr>
      <w:r>
        <w:separator/>
      </w:r>
    </w:p>
  </w:footnote>
  <w:footnote w:type="continuationSeparator" w:id="1">
    <w:p w:rsidR="00664CDF" w:rsidRDefault="00664CDF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3542F"/>
    <w:rsid w:val="0007767B"/>
    <w:rsid w:val="00080699"/>
    <w:rsid w:val="000836B2"/>
    <w:rsid w:val="000C1AC9"/>
    <w:rsid w:val="000E188C"/>
    <w:rsid w:val="0012725E"/>
    <w:rsid w:val="00182681"/>
    <w:rsid w:val="001C42D1"/>
    <w:rsid w:val="001D2FE5"/>
    <w:rsid w:val="001D3B5E"/>
    <w:rsid w:val="00270D75"/>
    <w:rsid w:val="00282F57"/>
    <w:rsid w:val="002C5BCF"/>
    <w:rsid w:val="0031506C"/>
    <w:rsid w:val="00330260"/>
    <w:rsid w:val="0033530F"/>
    <w:rsid w:val="00375D27"/>
    <w:rsid w:val="003810B6"/>
    <w:rsid w:val="00396DD5"/>
    <w:rsid w:val="003C503A"/>
    <w:rsid w:val="00420B82"/>
    <w:rsid w:val="00424D32"/>
    <w:rsid w:val="004416C1"/>
    <w:rsid w:val="00442AB9"/>
    <w:rsid w:val="004C164E"/>
    <w:rsid w:val="004D5ED2"/>
    <w:rsid w:val="004D6DE8"/>
    <w:rsid w:val="004F0EE9"/>
    <w:rsid w:val="00565A51"/>
    <w:rsid w:val="00580540"/>
    <w:rsid w:val="0059569D"/>
    <w:rsid w:val="005F2FB4"/>
    <w:rsid w:val="00621699"/>
    <w:rsid w:val="00624C01"/>
    <w:rsid w:val="0065767A"/>
    <w:rsid w:val="006618A1"/>
    <w:rsid w:val="00664CDF"/>
    <w:rsid w:val="00681D3B"/>
    <w:rsid w:val="006901AC"/>
    <w:rsid w:val="006D5E2A"/>
    <w:rsid w:val="006E4960"/>
    <w:rsid w:val="006F70BC"/>
    <w:rsid w:val="0070650D"/>
    <w:rsid w:val="00731983"/>
    <w:rsid w:val="00793068"/>
    <w:rsid w:val="007A351D"/>
    <w:rsid w:val="007C3F16"/>
    <w:rsid w:val="008019FD"/>
    <w:rsid w:val="008040FB"/>
    <w:rsid w:val="00912E33"/>
    <w:rsid w:val="00914CE6"/>
    <w:rsid w:val="009C63BC"/>
    <w:rsid w:val="00A16FFA"/>
    <w:rsid w:val="00A62EC7"/>
    <w:rsid w:val="00A91776"/>
    <w:rsid w:val="00AA395A"/>
    <w:rsid w:val="00B73270"/>
    <w:rsid w:val="00B934C8"/>
    <w:rsid w:val="00BD0D36"/>
    <w:rsid w:val="00BD740D"/>
    <w:rsid w:val="00BF5509"/>
    <w:rsid w:val="00C016C4"/>
    <w:rsid w:val="00C23A41"/>
    <w:rsid w:val="00C51581"/>
    <w:rsid w:val="00C54900"/>
    <w:rsid w:val="00C6329C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74DB6"/>
    <w:rsid w:val="00EF4493"/>
    <w:rsid w:val="00F00CE6"/>
    <w:rsid w:val="00F26B14"/>
    <w:rsid w:val="00F4360B"/>
    <w:rsid w:val="00F44051"/>
    <w:rsid w:val="00F742F7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6</cp:revision>
  <cp:lastPrinted>2017-10-24T17:37:00Z</cp:lastPrinted>
  <dcterms:created xsi:type="dcterms:W3CDTF">2017-10-17T15:48:00Z</dcterms:created>
  <dcterms:modified xsi:type="dcterms:W3CDTF">2017-10-25T12:33:00Z</dcterms:modified>
</cp:coreProperties>
</file>